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Original written in English</w:t>
      </w:r>
    </w:p>
    <w:p w:rsidR="00000000" w:rsidDel="00000000" w:rsidP="00000000" w:rsidRDefault="00000000" w:rsidRPr="00000000" w14:paraId="00000002">
      <w:pPr>
        <w:spacing w:after="0" w:line="240" w:lineRule="auto"/>
        <w:jc w:val="right"/>
        <w:rPr>
          <w:rFonts w:ascii="Cambria" w:cs="Cambria" w:eastAsia="Cambria" w:hAnsi="Cambria"/>
          <w:i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CONFLICT OF INTEREST INITIAL DISCLOSURE FORM</w:t>
      </w:r>
    </w:p>
    <w:p w:rsidR="00000000" w:rsidDel="00000000" w:rsidP="00000000" w:rsidRDefault="00000000" w:rsidRPr="00000000" w14:paraId="00000004">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Appendix B</w:t>
      </w:r>
    </w:p>
    <w:p w:rsidR="00000000" w:rsidDel="00000000" w:rsidP="00000000" w:rsidRDefault="00000000" w:rsidRPr="00000000" w14:paraId="00000005">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form is required pursuant to the Institute’s Policy on Conflict of Interest for Institute Board Members. Pursuant to the Policy, every Board of Director Member is required, within 30 days of initial election or appointment to the Board to disclose any actual or perceived conflict of interest. A conflict of interest may be said to exist where a Board member of the Institute has a material interest outside the Institute that could be perceived to influence him or her to act in a manner that is contrary to the best interest of the Institute.</w:t>
      </w:r>
    </w:p>
    <w:p w:rsidR="00000000" w:rsidDel="00000000" w:rsidP="00000000" w:rsidRDefault="00000000" w:rsidRPr="00000000" w14:paraId="00000007">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PERSONAL INFORMATION</w:t>
      </w:r>
    </w:p>
    <w:p w:rsidR="00000000" w:rsidDel="00000000" w:rsidP="00000000" w:rsidRDefault="00000000" w:rsidRPr="00000000" w14:paraId="00000009">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Name:________________________________________________________________________________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720" w:firstLine="0"/>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Position:_____________________________________________________________________________</w:t>
      </w:r>
    </w:p>
    <w:p w:rsidR="00000000" w:rsidDel="00000000" w:rsidP="00000000" w:rsidRDefault="00000000" w:rsidRPr="00000000" w14:paraId="0000000D">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 I have nothing to report</w:t>
      </w:r>
    </w:p>
    <w:p w:rsidR="00000000" w:rsidDel="00000000" w:rsidP="00000000" w:rsidRDefault="00000000" w:rsidRPr="00000000" w14:paraId="0000000F">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 I have the following relationships, positions or circumstances to report that may contribute to a conflict of interest arising:</w:t>
      </w:r>
    </w:p>
    <w:p w:rsidR="00000000" w:rsidDel="00000000" w:rsidP="00000000" w:rsidRDefault="00000000" w:rsidRPr="00000000" w14:paraId="00000011">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1._______________________________________________________________________________________________</w:t>
      </w:r>
    </w:p>
    <w:p w:rsidR="00000000" w:rsidDel="00000000" w:rsidP="00000000" w:rsidRDefault="00000000" w:rsidRPr="00000000" w14:paraId="00000013">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2._______________________________________________________________________________________________</w:t>
      </w:r>
    </w:p>
    <w:p w:rsidR="00000000" w:rsidDel="00000000" w:rsidP="00000000" w:rsidRDefault="00000000" w:rsidRPr="00000000" w14:paraId="00000014">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3._______________________________________________________________________________________________</w:t>
      </w:r>
    </w:p>
    <w:p w:rsidR="00000000" w:rsidDel="00000000" w:rsidP="00000000" w:rsidRDefault="00000000" w:rsidRPr="00000000" w14:paraId="00000015">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Please describe below any relationship, transactions or circumstances that you believe could contribute to a conflict of interest.</w:t>
      </w:r>
    </w:p>
    <w:p w:rsidR="00000000" w:rsidDel="00000000" w:rsidP="00000000" w:rsidRDefault="00000000" w:rsidRPr="00000000" w14:paraId="00000017">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_________________________________________________________________________________________________</w:t>
      </w:r>
    </w:p>
    <w:p w:rsidR="00000000" w:rsidDel="00000000" w:rsidP="00000000" w:rsidRDefault="00000000" w:rsidRPr="00000000" w14:paraId="00000018">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_________________________________________________________________________________________________</w:t>
      </w:r>
    </w:p>
    <w:p w:rsidR="00000000" w:rsidDel="00000000" w:rsidP="00000000" w:rsidRDefault="00000000" w:rsidRPr="00000000" w14:paraId="00000019">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_________________________________________________________________________________________________</w:t>
      </w:r>
    </w:p>
    <w:p w:rsidR="00000000" w:rsidDel="00000000" w:rsidP="00000000" w:rsidRDefault="00000000" w:rsidRPr="00000000" w14:paraId="0000001A">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 understand that I am required to advise the Executive Secretary of any changes in circumstances that may affect this disclosure. I also understand that if I become aware that I am in a conflict of interest situation during a Board of Directors meeting, I shall declare so and not participate in the discussion on the subject matter nor will I vote on the subject matter in question. I hereby certify that the information set forth above is true and complete to the best of my knowledge.</w:t>
      </w:r>
    </w:p>
    <w:p w:rsidR="00000000" w:rsidDel="00000000" w:rsidP="00000000" w:rsidRDefault="00000000" w:rsidRPr="00000000" w14:paraId="0000001C">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_________________________________</w:t>
        <w:tab/>
        <w:tab/>
        <w:t xml:space="preserve">_____________________________</w:t>
      </w:r>
    </w:p>
    <w:p w:rsidR="00000000" w:rsidDel="00000000" w:rsidP="00000000" w:rsidRDefault="00000000" w:rsidRPr="00000000" w14:paraId="0000001F">
      <w:pPr>
        <w:spacing w:after="0" w:line="240" w:lineRule="auto"/>
        <w:rPr>
          <w:rFonts w:ascii="Cambria" w:cs="Cambria" w:eastAsia="Cambria" w:hAnsi="Cambria"/>
          <w:sz w:val="24"/>
          <w:szCs w:val="24"/>
        </w:rPr>
      </w:pPr>
      <w:bookmarkStart w:colFirst="0" w:colLast="0" w:name="_heading=h.gjdgxs" w:id="0"/>
      <w:bookmarkEnd w:id="0"/>
      <w:r w:rsidDel="00000000" w:rsidR="00000000" w:rsidRPr="00000000">
        <w:rPr>
          <w:rFonts w:ascii="Cambria" w:cs="Cambria" w:eastAsia="Cambria" w:hAnsi="Cambria"/>
          <w:sz w:val="24"/>
          <w:szCs w:val="24"/>
          <w:rtl w:val="0"/>
        </w:rPr>
        <w:t xml:space="preserve">SIGNATURE</w:t>
        <w:tab/>
        <w:tab/>
        <w:tab/>
        <w:tab/>
        <w:tab/>
        <w:t xml:space="preserve">DATE</w:t>
      </w:r>
    </w:p>
    <w:sectPr>
      <w:headerReference r:id="rId7" w:type="default"/>
      <w:pgSz w:h="15840" w:w="12240" w:orient="portrait"/>
      <w:pgMar w:bottom="900" w:top="1170" w:left="1440" w:right="1440" w:header="431" w:footer="7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5940623" cy="877824"/>
          <wp:effectExtent b="0" l="0" r="0" t="0"/>
          <wp:docPr descr="hf-memorandum-01.png" id="11" name="image1.png"/>
          <a:graphic>
            <a:graphicData uri="http://schemas.openxmlformats.org/drawingml/2006/picture">
              <pic:pic>
                <pic:nvPicPr>
                  <pic:cNvPr descr="hf-memorandum-01.png" id="0" name="image1.png"/>
                  <pic:cNvPicPr preferRelativeResize="0"/>
                </pic:nvPicPr>
                <pic:blipFill>
                  <a:blip r:embed="rId1"/>
                  <a:srcRect b="0" l="0" r="0" t="0"/>
                  <a:stretch>
                    <a:fillRect/>
                  </a:stretch>
                </pic:blipFill>
                <pic:spPr>
                  <a:xfrm>
                    <a:off x="0" y="0"/>
                    <a:ext cx="5940623" cy="87782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E1E09"/>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0F0B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F0BFC"/>
  </w:style>
  <w:style w:type="paragraph" w:styleId="Footer">
    <w:name w:val="footer"/>
    <w:basedOn w:val="Normal"/>
    <w:link w:val="FooterChar"/>
    <w:uiPriority w:val="99"/>
    <w:unhideWhenUsed w:val="1"/>
    <w:rsid w:val="000F0B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F0BFC"/>
  </w:style>
  <w:style w:type="paragraph" w:styleId="ListParagraph">
    <w:name w:val="List Paragraph"/>
    <w:basedOn w:val="Normal"/>
    <w:uiPriority w:val="34"/>
    <w:qFormat w:val="1"/>
    <w:rsid w:val="00EE1E09"/>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BalloonText">
    <w:name w:val="Balloon Text"/>
    <w:basedOn w:val="Normal"/>
    <w:link w:val="BalloonTextChar"/>
    <w:uiPriority w:val="99"/>
    <w:semiHidden w:val="1"/>
    <w:unhideWhenUsed w:val="1"/>
    <w:rsid w:val="009502FA"/>
    <w:pPr>
      <w:spacing w:after="0" w:line="240" w:lineRule="auto"/>
    </w:pPr>
    <w:rPr>
      <w:rFonts w:ascii="Arial" w:cs="Arial" w:hAnsi="Arial"/>
      <w:sz w:val="18"/>
      <w:szCs w:val="18"/>
    </w:rPr>
  </w:style>
  <w:style w:type="character" w:styleId="BalloonTextChar" w:customStyle="1">
    <w:name w:val="Balloon Text Char"/>
    <w:basedOn w:val="DefaultParagraphFont"/>
    <w:link w:val="BalloonText"/>
    <w:uiPriority w:val="99"/>
    <w:semiHidden w:val="1"/>
    <w:rsid w:val="009502FA"/>
    <w:rPr>
      <w:rFonts w:ascii="Arial" w:cs="Arial" w:hAnsi="Arial"/>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8r3v4kFhHwcp6/CgE8BVdduNwQ==">CgMxLjAyCGguZ2pkZ3hzOAByITFDMTd1Z2gyampsVjFQZElLaXBuV19wYnh3M1JKUUYtSg==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2023-04-04T17:41:00Z</dcterms:created>
  <dc:creator>Sara Carvalho</dc:creator>
</cp:coreProperties>
</file>