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894E9" w14:textId="77777777" w:rsidR="00A31C7B" w:rsidRDefault="00000000">
      <w:pPr>
        <w:spacing w:after="120" w:line="240" w:lineRule="auto"/>
        <w:jc w:val="center"/>
        <w:rPr>
          <w:b/>
          <w:sz w:val="28"/>
          <w:szCs w:val="28"/>
        </w:rPr>
      </w:pPr>
      <w:bookmarkStart w:id="0" w:name="_heading=h.gjdgxs" w:colFirst="0" w:colLast="0"/>
      <w:bookmarkEnd w:id="0"/>
      <w:r>
        <w:rPr>
          <w:b/>
          <w:sz w:val="28"/>
          <w:szCs w:val="28"/>
        </w:rPr>
        <w:t>Policy on Family Care</w:t>
      </w:r>
    </w:p>
    <w:p w14:paraId="3D156F15" w14:textId="1BDF67F5" w:rsidR="00A31C7B" w:rsidRDefault="00000000">
      <w:pPr>
        <w:spacing w:after="24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Effective Date: </w:t>
      </w:r>
      <w:r w:rsidR="00A72775" w:rsidRPr="0041046E">
        <w:rPr>
          <w:b/>
          <w:sz w:val="24"/>
          <w:szCs w:val="24"/>
        </w:rPr>
        <w:t>6 May</w:t>
      </w:r>
      <w:r w:rsidR="002B3529" w:rsidRPr="0041046E">
        <w:rPr>
          <w:b/>
          <w:sz w:val="24"/>
          <w:szCs w:val="24"/>
        </w:rPr>
        <w:t xml:space="preserve"> 2025</w:t>
      </w:r>
    </w:p>
    <w:tbl>
      <w:tblPr>
        <w:tblStyle w:val="a"/>
        <w:tblW w:w="9972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28"/>
        <w:gridCol w:w="7344"/>
      </w:tblGrid>
      <w:tr w:rsidR="00A31C7B" w14:paraId="3BC92F43" w14:textId="77777777">
        <w:tc>
          <w:tcPr>
            <w:tcW w:w="2628" w:type="dxa"/>
          </w:tcPr>
          <w:p w14:paraId="7A535A8F" w14:textId="77777777" w:rsidR="00A31C7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Purpose and Scope</w:t>
            </w:r>
          </w:p>
        </w:tc>
        <w:tc>
          <w:tcPr>
            <w:tcW w:w="7344" w:type="dxa"/>
          </w:tcPr>
          <w:p w14:paraId="6AC6094C" w14:textId="77777777" w:rsidR="00A31C7B" w:rsidRDefault="00000000">
            <w:pPr>
              <w:spacing w:before="120"/>
            </w:pPr>
            <w:r>
              <w:t>The objective of this policy is to remove one of the barriers which may prevent members from participating in union activities.</w:t>
            </w:r>
          </w:p>
          <w:p w14:paraId="4A5F916F" w14:textId="77777777" w:rsidR="00A31C7B" w:rsidRDefault="00000000">
            <w:pPr>
              <w:spacing w:before="120"/>
            </w:pPr>
            <w:r>
              <w:t>The policy is intended to assist the member in covering additional fees incurred as a direct result of attending an authorized PIPSC activity.</w:t>
            </w:r>
          </w:p>
          <w:p w14:paraId="4F5B2DA9" w14:textId="77777777" w:rsidR="00A31C7B" w:rsidRDefault="00A31C7B">
            <w:pPr>
              <w:shd w:val="clear" w:color="auto" w:fill="FFFFFF"/>
              <w:ind w:left="1440"/>
              <w:rPr>
                <w:b/>
                <w:i/>
              </w:rPr>
            </w:pPr>
          </w:p>
          <w:p w14:paraId="77F37A2B" w14:textId="1BE7EC6D" w:rsidR="00A31C7B" w:rsidRDefault="002B3529">
            <w:pPr>
              <w:shd w:val="clear" w:color="auto" w:fill="FFFFFF"/>
            </w:pPr>
            <w:r>
              <w:t>Childcare expenses will be reimbursed for the following activities:</w:t>
            </w:r>
          </w:p>
          <w:p w14:paraId="52A2B24A" w14:textId="77777777" w:rsidR="00A31C7B" w:rsidRDefault="00A31C7B">
            <w:pPr>
              <w:shd w:val="clear" w:color="auto" w:fill="FFFFFF"/>
            </w:pPr>
          </w:p>
          <w:p w14:paraId="469EA5A9" w14:textId="77777777" w:rsidR="00A31C7B" w:rsidRDefault="00000000">
            <w:pPr>
              <w:shd w:val="clear" w:color="auto" w:fill="FFFFFF"/>
            </w:pPr>
            <w:r>
              <w:t>Groups and Sub-Group AGMs</w:t>
            </w:r>
          </w:p>
          <w:p w14:paraId="4F4629FF" w14:textId="77777777" w:rsidR="00A31C7B" w:rsidRDefault="00000000">
            <w:pPr>
              <w:shd w:val="clear" w:color="auto" w:fill="FFFFFF"/>
            </w:pPr>
            <w:r>
              <w:t>Constituent Body Executive meetings</w:t>
            </w:r>
          </w:p>
          <w:p w14:paraId="51C6012A" w14:textId="77777777" w:rsidR="00A31C7B" w:rsidRDefault="00000000">
            <w:pPr>
              <w:shd w:val="clear" w:color="auto" w:fill="FFFFFF"/>
            </w:pPr>
            <w:r>
              <w:t>Regional Councils and Branch AGMs</w:t>
            </w:r>
          </w:p>
          <w:p w14:paraId="342786D2" w14:textId="77777777" w:rsidR="00A31C7B" w:rsidRDefault="00000000">
            <w:pPr>
              <w:shd w:val="clear" w:color="auto" w:fill="FFFFFF"/>
            </w:pPr>
            <w:bookmarkStart w:id="1" w:name="_heading=h.30j0zll" w:colFirst="0" w:colLast="0"/>
            <w:bookmarkEnd w:id="1"/>
            <w:r>
              <w:t>Regional and Branch Executive meetings</w:t>
            </w:r>
          </w:p>
          <w:p w14:paraId="6B6BE29B" w14:textId="77777777" w:rsidR="00A31C7B" w:rsidRDefault="00000000">
            <w:pPr>
              <w:shd w:val="clear" w:color="auto" w:fill="FFFFFF"/>
            </w:pPr>
            <w:r>
              <w:t>Sub-Group Presidents’ meetings</w:t>
            </w:r>
          </w:p>
          <w:p w14:paraId="24E1369E" w14:textId="77777777" w:rsidR="00A31C7B" w:rsidRDefault="00000000">
            <w:pPr>
              <w:shd w:val="clear" w:color="auto" w:fill="FFFFFF"/>
            </w:pPr>
            <w:r>
              <w:t>Bargaining Team meetings</w:t>
            </w:r>
          </w:p>
          <w:p w14:paraId="6EF90ADC" w14:textId="77777777" w:rsidR="00A31C7B" w:rsidRDefault="00000000">
            <w:pPr>
              <w:shd w:val="clear" w:color="auto" w:fill="FFFFFF"/>
            </w:pPr>
            <w:r>
              <w:t>Consultation Team meetings</w:t>
            </w:r>
          </w:p>
          <w:p w14:paraId="6322945A" w14:textId="77777777" w:rsidR="00A31C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5"/>
              <w:rPr>
                <w:color w:val="000000"/>
              </w:rPr>
            </w:pPr>
            <w:r>
              <w:rPr>
                <w:color w:val="000000"/>
              </w:rPr>
              <w:t>Advisory Council</w:t>
            </w:r>
          </w:p>
          <w:p w14:paraId="40A23968" w14:textId="77777777" w:rsidR="00A31C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5"/>
              <w:rPr>
                <w:color w:val="000000"/>
              </w:rPr>
            </w:pPr>
            <w:r>
              <w:rPr>
                <w:color w:val="000000"/>
              </w:rPr>
              <w:t>Working Group on Consultation</w:t>
            </w:r>
          </w:p>
          <w:p w14:paraId="2A811629" w14:textId="77777777" w:rsidR="00A31C7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Separate Employers Group</w:t>
            </w:r>
          </w:p>
          <w:p w14:paraId="353BF265" w14:textId="77777777" w:rsidR="00A31C7B" w:rsidRDefault="00000000">
            <w:pPr>
              <w:shd w:val="clear" w:color="auto" w:fill="FFFFFF"/>
            </w:pPr>
            <w:r>
              <w:t>Board of Directors meetings</w:t>
            </w:r>
          </w:p>
          <w:p w14:paraId="57CEDBD1" w14:textId="77777777" w:rsidR="00A31C7B" w:rsidRDefault="00000000">
            <w:pPr>
              <w:shd w:val="clear" w:color="auto" w:fill="FFFFFF"/>
            </w:pPr>
            <w:r>
              <w:t>Committee meetings</w:t>
            </w:r>
          </w:p>
          <w:p w14:paraId="35D3B393" w14:textId="77777777" w:rsidR="00A31C7B" w:rsidRDefault="00000000">
            <w:pPr>
              <w:shd w:val="clear" w:color="auto" w:fill="FFFFFF"/>
            </w:pPr>
            <w:r>
              <w:t>Training</w:t>
            </w:r>
          </w:p>
          <w:p w14:paraId="159CCF4B" w14:textId="76288777" w:rsidR="00A31C7B" w:rsidRDefault="00000000">
            <w:pPr>
              <w:shd w:val="clear" w:color="auto" w:fill="FFFFFF"/>
              <w:jc w:val="right"/>
            </w:pPr>
            <w:r>
              <w:t xml:space="preserve"> </w:t>
            </w:r>
            <w:r>
              <w:rPr>
                <w:b/>
              </w:rPr>
              <w:t>(BOD March 2023)</w:t>
            </w:r>
          </w:p>
        </w:tc>
      </w:tr>
      <w:tr w:rsidR="00A31C7B" w14:paraId="5DC29D3E" w14:textId="77777777">
        <w:tc>
          <w:tcPr>
            <w:tcW w:w="2628" w:type="dxa"/>
          </w:tcPr>
          <w:p w14:paraId="3026EDF7" w14:textId="77777777" w:rsidR="00A31C7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Eligibility</w:t>
            </w:r>
          </w:p>
        </w:tc>
        <w:tc>
          <w:tcPr>
            <w:tcW w:w="7344" w:type="dxa"/>
          </w:tcPr>
          <w:p w14:paraId="6083E14A" w14:textId="77777777" w:rsidR="00A31C7B" w:rsidRDefault="00000000">
            <w:pPr>
              <w:spacing w:before="120"/>
            </w:pPr>
            <w:r>
              <w:t>Where the member is the sole caregiver at the time of the authorized union activity, the Institute will cover costs for care during the day outside normal work/school/daycare hours. Family care costs that would have ordinarily been incurred during work hours had the member been at his/her place of work are not covered.</w:t>
            </w:r>
          </w:p>
          <w:p w14:paraId="3E66B571" w14:textId="77777777" w:rsidR="00A31C7B" w:rsidRDefault="00000000">
            <w:pPr>
              <w:spacing w:before="120"/>
            </w:pPr>
            <w:r>
              <w:t>Where the spouse/partner of the member is unable to provide care, and the member is on authorized leave from work and providing care to the spouse/partner and/or one or more children, resulting expenses not ordinarily incurred for a caregiver may be submitted.</w:t>
            </w:r>
          </w:p>
          <w:p w14:paraId="054B7690" w14:textId="77777777" w:rsidR="00A31C7B" w:rsidRDefault="00000000">
            <w:pPr>
              <w:spacing w:before="120"/>
              <w:jc w:val="right"/>
              <w:rPr>
                <w:b/>
              </w:rPr>
            </w:pPr>
            <w:r>
              <w:rPr>
                <w:b/>
              </w:rPr>
              <w:t>(AGM 2023)</w:t>
            </w:r>
          </w:p>
          <w:p w14:paraId="3B1022DE" w14:textId="77777777" w:rsidR="00A31C7B" w:rsidRDefault="00000000">
            <w:pPr>
              <w:spacing w:before="120"/>
            </w:pPr>
            <w:r>
              <w:t>This policy shall not cover costs for care provided by a spouse/partner, former spouse/partner with custody rights.</w:t>
            </w:r>
          </w:p>
          <w:p w14:paraId="75166D18" w14:textId="77777777" w:rsidR="00A31C7B" w:rsidRDefault="00000000">
            <w:pPr>
              <w:spacing w:before="120"/>
              <w:jc w:val="right"/>
              <w:rPr>
                <w:b/>
              </w:rPr>
            </w:pPr>
            <w:r>
              <w:t xml:space="preserve">                                                                             </w:t>
            </w:r>
            <w:r>
              <w:rPr>
                <w:b/>
              </w:rPr>
              <w:t>(AGM 2020)</w:t>
            </w:r>
          </w:p>
          <w:p w14:paraId="786438BD" w14:textId="77777777" w:rsidR="00A31C7B" w:rsidRDefault="00000000">
            <w:pPr>
              <w:spacing w:before="120"/>
            </w:pPr>
            <w:r>
              <w:t>Members are entitled to claim fees related to the care of the following family members who reside on a full or part-time basis with the member:</w:t>
            </w:r>
          </w:p>
          <w:p w14:paraId="37E190CA" w14:textId="77777777" w:rsidR="00A31C7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</w:pPr>
            <w:r>
              <w:rPr>
                <w:color w:val="000000"/>
              </w:rPr>
              <w:lastRenderedPageBreak/>
              <w:t xml:space="preserve">a child under 18 years of </w:t>
            </w:r>
            <w:proofErr w:type="gramStart"/>
            <w:r>
              <w:rPr>
                <w:color w:val="000000"/>
              </w:rPr>
              <w:t>age;</w:t>
            </w:r>
            <w:proofErr w:type="gramEnd"/>
          </w:p>
          <w:p w14:paraId="637C5F09" w14:textId="77777777" w:rsidR="00A31C7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 xml:space="preserve">a person with a </w:t>
            </w:r>
            <w:proofErr w:type="gramStart"/>
            <w:r>
              <w:rPr>
                <w:color w:val="000000"/>
              </w:rPr>
              <w:t>disability;</w:t>
            </w:r>
            <w:proofErr w:type="gramEnd"/>
          </w:p>
          <w:p w14:paraId="3556CB50" w14:textId="77777777" w:rsidR="00A31C7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an adult, who is a dependant, requiring care.</w:t>
            </w:r>
          </w:p>
        </w:tc>
      </w:tr>
      <w:tr w:rsidR="00A31C7B" w14:paraId="2B44EA79" w14:textId="77777777">
        <w:tc>
          <w:tcPr>
            <w:tcW w:w="2628" w:type="dxa"/>
          </w:tcPr>
          <w:p w14:paraId="0E1743EB" w14:textId="77777777" w:rsidR="00A31C7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Claim and Receipts</w:t>
            </w:r>
          </w:p>
        </w:tc>
        <w:tc>
          <w:tcPr>
            <w:tcW w:w="7344" w:type="dxa"/>
          </w:tcPr>
          <w:p w14:paraId="2D955388" w14:textId="77777777" w:rsidR="00A31C7B" w:rsidRDefault="00000000">
            <w:pPr>
              <w:spacing w:before="120"/>
            </w:pPr>
            <w:r>
              <w:t>An Expense Claim form must be submitted, accompanied by a receipt, which must include the following information:</w:t>
            </w:r>
          </w:p>
          <w:p w14:paraId="54B254FB" w14:textId="77777777" w:rsidR="00A31C7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</w:pPr>
            <w:r>
              <w:rPr>
                <w:color w:val="000000"/>
              </w:rPr>
              <w:t>Caregiver’s full name</w:t>
            </w:r>
          </w:p>
          <w:p w14:paraId="58731373" w14:textId="77777777" w:rsidR="00A31C7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Caregiver’s full address</w:t>
            </w:r>
          </w:p>
          <w:p w14:paraId="51BDFCB1" w14:textId="77777777" w:rsidR="00A31C7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Caregiver’s telephone number</w:t>
            </w:r>
          </w:p>
          <w:p w14:paraId="0093EAF2" w14:textId="77777777" w:rsidR="00A31C7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Caregiver’s license number (if applicable)</w:t>
            </w:r>
          </w:p>
          <w:p w14:paraId="45A8F4D2" w14:textId="77777777" w:rsidR="00A31C7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Detailed dates and hours when the care was provided for each individual family member</w:t>
            </w:r>
          </w:p>
          <w:p w14:paraId="7DC4EAE3" w14:textId="77777777" w:rsidR="00A31C7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Amount charged</w:t>
            </w:r>
          </w:p>
          <w:p w14:paraId="06740087" w14:textId="77777777" w:rsidR="00A31C7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Caregiver’s signature</w:t>
            </w:r>
          </w:p>
        </w:tc>
      </w:tr>
      <w:tr w:rsidR="00A31C7B" w:rsidRPr="0041046E" w14:paraId="6CFCEFDF" w14:textId="77777777">
        <w:tc>
          <w:tcPr>
            <w:tcW w:w="2628" w:type="dxa"/>
          </w:tcPr>
          <w:p w14:paraId="711E3557" w14:textId="77777777" w:rsidR="00A72775" w:rsidRDefault="00000000" w:rsidP="00A7277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Reimbursement of Fees</w:t>
            </w:r>
            <w:r w:rsidR="00A72775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14:paraId="0DE3FCFA" w14:textId="78E9C34A" w:rsidR="00A31C7B" w:rsidRPr="00A72775" w:rsidRDefault="00A31C7B" w:rsidP="00A72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ind w:left="36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344" w:type="dxa"/>
          </w:tcPr>
          <w:p w14:paraId="7E6CAE33" w14:textId="1D0D0B0B" w:rsidR="00A31C7B" w:rsidRPr="0041046E" w:rsidRDefault="002B3529">
            <w:pPr>
              <w:spacing w:before="120"/>
            </w:pPr>
            <w:r w:rsidRPr="0041046E">
              <w:t>When</w:t>
            </w:r>
            <w:r w:rsidR="00000000" w:rsidRPr="0041046E">
              <w:t xml:space="preserve"> the care is provided by an eligible caregiver other than a licensed agency/attendant, the member shall be reimbursed the lesser of $15 per hour or the actual amount paid, up to the following limits:</w:t>
            </w:r>
          </w:p>
          <w:p w14:paraId="2A63E140" w14:textId="782FA0C1" w:rsidR="00A31C7B" w:rsidRPr="0041046E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</w:pPr>
            <w:r w:rsidRPr="0041046E">
              <w:rPr>
                <w:color w:val="000000"/>
              </w:rPr>
              <w:t xml:space="preserve">$80 </w:t>
            </w:r>
            <w:r w:rsidR="002B3529" w:rsidRPr="0041046E">
              <w:rPr>
                <w:color w:val="000000"/>
              </w:rPr>
              <w:t xml:space="preserve">per day </w:t>
            </w:r>
            <w:r w:rsidRPr="0041046E">
              <w:rPr>
                <w:color w:val="000000"/>
              </w:rPr>
              <w:t xml:space="preserve">for the first family </w:t>
            </w:r>
            <w:proofErr w:type="gramStart"/>
            <w:r w:rsidRPr="0041046E">
              <w:rPr>
                <w:color w:val="000000"/>
              </w:rPr>
              <w:t>member;</w:t>
            </w:r>
            <w:proofErr w:type="gramEnd"/>
          </w:p>
          <w:p w14:paraId="54C51E81" w14:textId="089D0347" w:rsidR="00A31C7B" w:rsidRPr="0041046E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 w:rsidRPr="0041046E">
              <w:rPr>
                <w:color w:val="000000"/>
              </w:rPr>
              <w:t xml:space="preserve">$55 </w:t>
            </w:r>
            <w:r w:rsidR="002B3529" w:rsidRPr="0041046E">
              <w:t>per day</w:t>
            </w:r>
            <w:r w:rsidR="0041046E">
              <w:rPr>
                <w:color w:val="000000"/>
              </w:rPr>
              <w:t xml:space="preserve"> </w:t>
            </w:r>
            <w:r w:rsidRPr="0041046E">
              <w:rPr>
                <w:color w:val="000000"/>
              </w:rPr>
              <w:t>for each additional family member.</w:t>
            </w:r>
          </w:p>
          <w:p w14:paraId="065FC377" w14:textId="77777777" w:rsidR="00A31C7B" w:rsidRPr="0041046E" w:rsidRDefault="00000000">
            <w:pPr>
              <w:spacing w:before="120"/>
            </w:pPr>
            <w:r w:rsidRPr="0041046E">
              <w:t>If the care is provided by a licensed agency/attendant, the actual fees will be reimbursed.</w:t>
            </w:r>
          </w:p>
          <w:p w14:paraId="349FAEAD" w14:textId="22DA6D1F" w:rsidR="00A72775" w:rsidRPr="0041046E" w:rsidRDefault="00A72775" w:rsidP="00A72775">
            <w:pPr>
              <w:spacing w:before="120"/>
              <w:jc w:val="right"/>
            </w:pPr>
            <w:r w:rsidRPr="0041046E">
              <w:rPr>
                <w:b/>
                <w:color w:val="000000"/>
              </w:rPr>
              <w:t>(BOD May 2025)</w:t>
            </w:r>
          </w:p>
        </w:tc>
      </w:tr>
      <w:tr w:rsidR="00A31C7B" w14:paraId="6DA0F83C" w14:textId="77777777">
        <w:tc>
          <w:tcPr>
            <w:tcW w:w="2628" w:type="dxa"/>
          </w:tcPr>
          <w:p w14:paraId="3E8B33B9" w14:textId="77777777" w:rsidR="00A31C7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References</w:t>
            </w:r>
          </w:p>
        </w:tc>
        <w:tc>
          <w:tcPr>
            <w:tcW w:w="7344" w:type="dxa"/>
          </w:tcPr>
          <w:p w14:paraId="7D4C27D4" w14:textId="7AE45475" w:rsidR="00A31C7B" w:rsidRDefault="00000000">
            <w:pPr>
              <w:spacing w:before="120"/>
            </w:pPr>
            <w:r>
              <w:t xml:space="preserve">PIPSC Policy on Balancing Union </w:t>
            </w:r>
            <w:r w:rsidR="002B3529">
              <w:t>Activity and</w:t>
            </w:r>
            <w:r>
              <w:t xml:space="preserve"> Family Life </w:t>
            </w:r>
          </w:p>
        </w:tc>
      </w:tr>
    </w:tbl>
    <w:p w14:paraId="535FF854" w14:textId="77777777" w:rsidR="00A31C7B" w:rsidRDefault="00A31C7B">
      <w:pPr>
        <w:rPr>
          <w:sz w:val="24"/>
          <w:szCs w:val="24"/>
        </w:rPr>
      </w:pPr>
    </w:p>
    <w:p w14:paraId="23C682F6" w14:textId="77777777" w:rsidR="00A31C7B" w:rsidRDefault="00A31C7B">
      <w:pPr>
        <w:rPr>
          <w:sz w:val="24"/>
          <w:szCs w:val="24"/>
        </w:rPr>
      </w:pPr>
    </w:p>
    <w:sectPr w:rsidR="00A31C7B">
      <w:headerReference w:type="default" r:id="rId8"/>
      <w:footerReference w:type="default" r:id="rId9"/>
      <w:footerReference w:type="first" r:id="rId10"/>
      <w:pgSz w:w="12240" w:h="15840"/>
      <w:pgMar w:top="1440" w:right="1440" w:bottom="1440" w:left="1440" w:header="708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B8767" w14:textId="77777777" w:rsidR="006A0D8C" w:rsidRDefault="006A0D8C">
      <w:pPr>
        <w:spacing w:after="0" w:line="240" w:lineRule="auto"/>
      </w:pPr>
      <w:r>
        <w:separator/>
      </w:r>
    </w:p>
  </w:endnote>
  <w:endnote w:type="continuationSeparator" w:id="0">
    <w:p w14:paraId="5CF33BEC" w14:textId="77777777" w:rsidR="006A0D8C" w:rsidRDefault="006A0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BBF29004-62AD-4026-8DD2-A5B49DBBA1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D99878A-188B-4FF3-B530-AA361A29DD4E}"/>
    <w:embedBold r:id="rId3" w:fontKey="{3CD26D28-A858-4C8C-8D08-4E2EE011A79A}"/>
    <w:embedBoldItalic r:id="rId4" w:fontKey="{57B14D99-54BA-4FBF-896D-4D8051FE82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615A800-FFF4-4BF3-BCB0-52425293C5D5}"/>
    <w:embedItalic r:id="rId6" w:fontKey="{06F1867D-F53B-491C-82D5-E814189E33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37C3D82-DC48-4871-B48D-03CD33E797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C358A" w14:textId="1F809FBC" w:rsidR="00A72775" w:rsidRDefault="00A727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>PIPSC Policy Manual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7F7F7F"/>
        <w:sz w:val="20"/>
        <w:szCs w:val="20"/>
      </w:rPr>
      <w:t>Page</w:t>
    </w:r>
    <w:r>
      <w:rPr>
        <w:color w:val="000000"/>
        <w:sz w:val="20"/>
        <w:szCs w:val="20"/>
      </w:rPr>
      <w:t xml:space="preserve">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2B3529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27580" w14:textId="77777777" w:rsidR="00A31C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>Board Policy Manual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7F7F7F"/>
        <w:sz w:val="20"/>
        <w:szCs w:val="20"/>
      </w:rPr>
      <w:t>Page</w:t>
    </w:r>
    <w:r>
      <w:rPr>
        <w:color w:val="000000"/>
        <w:sz w:val="20"/>
        <w:szCs w:val="20"/>
      </w:rPr>
      <w:t xml:space="preserve"> |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1 -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1806B" w14:textId="77777777" w:rsidR="006A0D8C" w:rsidRDefault="006A0D8C">
      <w:pPr>
        <w:spacing w:after="0" w:line="240" w:lineRule="auto"/>
      </w:pPr>
      <w:r>
        <w:separator/>
      </w:r>
    </w:p>
  </w:footnote>
  <w:footnote w:type="continuationSeparator" w:id="0">
    <w:p w14:paraId="5F322A16" w14:textId="77777777" w:rsidR="006A0D8C" w:rsidRDefault="006A0D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690B7" w14:textId="77777777" w:rsidR="00A31C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ABAAEBF" wp14:editId="36CE9A19">
          <wp:extent cx="4242879" cy="746584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42879" cy="7465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1BABAA8" w14:textId="77777777" w:rsidR="00A31C7B" w:rsidRDefault="00A31C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A23AC"/>
    <w:multiLevelType w:val="multilevel"/>
    <w:tmpl w:val="6660E9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6E4C6C"/>
    <w:multiLevelType w:val="multilevel"/>
    <w:tmpl w:val="3F121C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8DC2A57"/>
    <w:multiLevelType w:val="multilevel"/>
    <w:tmpl w:val="035C432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3F1671"/>
    <w:multiLevelType w:val="multilevel"/>
    <w:tmpl w:val="2DB869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40723388">
    <w:abstractNumId w:val="0"/>
  </w:num>
  <w:num w:numId="2" w16cid:durableId="1326206934">
    <w:abstractNumId w:val="3"/>
  </w:num>
  <w:num w:numId="3" w16cid:durableId="1408841199">
    <w:abstractNumId w:val="1"/>
  </w:num>
  <w:num w:numId="4" w16cid:durableId="20990597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C7B"/>
    <w:rsid w:val="001B19A5"/>
    <w:rsid w:val="002B3529"/>
    <w:rsid w:val="003C318A"/>
    <w:rsid w:val="0041046E"/>
    <w:rsid w:val="006A0D8C"/>
    <w:rsid w:val="009F1ACA"/>
    <w:rsid w:val="00A31C7B"/>
    <w:rsid w:val="00A72775"/>
    <w:rsid w:val="00D35678"/>
    <w:rsid w:val="00F1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F4E3F"/>
  <w15:docId w15:val="{5696CB07-7BBE-4D26-AA13-859FC4B1A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72" w:type="dxa"/>
        <w:bottom w:w="101" w:type="dxa"/>
        <w:right w:w="72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727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2775"/>
  </w:style>
  <w:style w:type="paragraph" w:styleId="Footer">
    <w:name w:val="footer"/>
    <w:basedOn w:val="Normal"/>
    <w:link w:val="FooterChar"/>
    <w:uiPriority w:val="99"/>
    <w:unhideWhenUsed/>
    <w:rsid w:val="00A727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27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c5FzAQY9Z7++xuCmCf9eWV7K9w==">CgMxLjAyCGguZ2pkZ3hzMgloLjMwajB6bGw4AHIhMVg3c1picU50Q0t0WmZoM2RfRnJlX01kRFJkbmVsb1Rp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403</Words>
  <Characters>2300</Characters>
  <Application>Microsoft Office Word</Application>
  <DocSecurity>0</DocSecurity>
  <Lines>19</Lines>
  <Paragraphs>5</Paragraphs>
  <ScaleCrop>false</ScaleCrop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Tony Goddard</cp:lastModifiedBy>
  <cp:revision>4</cp:revision>
  <dcterms:created xsi:type="dcterms:W3CDTF">2025-04-15T11:36:00Z</dcterms:created>
  <dcterms:modified xsi:type="dcterms:W3CDTF">2025-05-06T20:52:00Z</dcterms:modified>
</cp:coreProperties>
</file>