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A0F3" w14:textId="77777777" w:rsidR="00075959" w:rsidRPr="00B10903" w:rsidRDefault="003008DC" w:rsidP="003008DC">
      <w:pPr>
        <w:spacing w:after="0" w:line="240" w:lineRule="auto"/>
        <w:jc w:val="right"/>
        <w:rPr>
          <w:rFonts w:ascii="Cambria" w:eastAsia="Cambria" w:hAnsi="Cambria" w:cs="Cambria"/>
          <w:i/>
          <w:sz w:val="24"/>
          <w:szCs w:val="24"/>
          <w:lang w:val="fr-CA"/>
        </w:rPr>
      </w:pPr>
      <w:r w:rsidRPr="00B10903">
        <w:rPr>
          <w:rFonts w:ascii="Cambria" w:eastAsia="Cambria" w:hAnsi="Cambria" w:cs="Cambria"/>
          <w:i/>
          <w:sz w:val="24"/>
          <w:szCs w:val="24"/>
          <w:lang w:val="fr-CA"/>
        </w:rPr>
        <w:t>Version originale en anglais</w:t>
      </w:r>
    </w:p>
    <w:p w14:paraId="086F6325" w14:textId="77777777" w:rsidR="003008DC" w:rsidRPr="00B10903" w:rsidRDefault="003008DC" w:rsidP="003008DC">
      <w:pPr>
        <w:spacing w:after="0" w:line="240" w:lineRule="auto"/>
        <w:jc w:val="right"/>
        <w:rPr>
          <w:rFonts w:ascii="Cambria" w:eastAsia="Cambria" w:hAnsi="Cambria" w:cs="Cambria"/>
          <w:i/>
          <w:sz w:val="24"/>
          <w:szCs w:val="24"/>
          <w:lang w:val="fr-CA"/>
        </w:rPr>
      </w:pPr>
    </w:p>
    <w:p w14:paraId="343B4641" w14:textId="77777777" w:rsidR="00075959" w:rsidRPr="007E2D6E" w:rsidRDefault="008D605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FORMULAIRE DE DIVULGATION INITIALE DE CONFLIT D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INTÉRÊTS</w:t>
      </w:r>
    </w:p>
    <w:p w14:paraId="6102EDD9" w14:textId="77777777" w:rsidR="00075959" w:rsidRPr="007E2D6E" w:rsidRDefault="008D605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Annexe B</w:t>
      </w:r>
    </w:p>
    <w:p w14:paraId="486B8D8D" w14:textId="77777777" w:rsidR="00075959" w:rsidRPr="007E2D6E" w:rsidRDefault="00075959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lang w:val="fr-CA"/>
        </w:rPr>
      </w:pPr>
    </w:p>
    <w:p w14:paraId="61222D64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Les membres du Conseil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administration de l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Institut ont l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obligation de remplir ce formulaire, conformément à la Politique de l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Institut sur les conflits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intérêts pour les membres du Conseil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administration. Conformément à cette politique, chaque membre du Conseil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administration est tenu, dans les 30 jours suivant son élection ou sa nomination initiale au Conseil, de divulguer ses conflits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intérêts, réels ou perçus. Il y a conflit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intérêts lorsqu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un membre du Conseil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administration de l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Institut a un intérêt important à l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extérieur de l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Institut qui pourrait influencer ou avoir l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air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influencer sa conduite au détriment de l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intérêt supérieur de l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Institut.</w:t>
      </w:r>
    </w:p>
    <w:p w14:paraId="773446FE" w14:textId="77777777" w:rsidR="00075959" w:rsidRPr="007E2D6E" w:rsidRDefault="00075959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2B946D2B" w14:textId="77777777" w:rsidR="00075959" w:rsidRDefault="008D6052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RENSEIGNEMENTS PERSONNELS </w:t>
      </w:r>
    </w:p>
    <w:p w14:paraId="782CDDDD" w14:textId="77777777" w:rsidR="00075959" w:rsidRDefault="00075959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6C485FEB" w14:textId="77777777" w:rsidR="00075959" w:rsidRDefault="008D6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lang w:val="fr-CA"/>
        </w:rPr>
        <w:t>Nom : _________________________________________________________________</w:t>
      </w:r>
    </w:p>
    <w:p w14:paraId="2F94A54C" w14:textId="77777777" w:rsidR="00075959" w:rsidRDefault="00075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74960FE0" w14:textId="77777777" w:rsidR="00075959" w:rsidRDefault="008D6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lang w:val="fr-CA"/>
        </w:rPr>
        <w:t>Poste : ________________________________________________________________</w:t>
      </w:r>
    </w:p>
    <w:p w14:paraId="3BEBF837" w14:textId="77777777" w:rsidR="00075959" w:rsidRDefault="00075959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669E28ED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___ Je n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ai rien à signaler.</w:t>
      </w:r>
    </w:p>
    <w:p w14:paraId="5C94E8DC" w14:textId="77777777" w:rsidR="00075959" w:rsidRPr="007E2D6E" w:rsidRDefault="00075959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57B614D1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___ Je dois signaler les relations, positions ou circonstances suivantes qui pourraient contribuer à la survenance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un conflit d</w:t>
      </w:r>
      <w:r w:rsidR="007E2D6E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intérêts :</w:t>
      </w:r>
    </w:p>
    <w:p w14:paraId="7F49680B" w14:textId="77777777" w:rsidR="00075959" w:rsidRPr="007E2D6E" w:rsidRDefault="00075959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3E297132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1._______________________________________________________________________________________________</w:t>
      </w:r>
    </w:p>
    <w:p w14:paraId="56E8671A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lang w:val="fr-CA"/>
        </w:rPr>
        <w:t>2._______________________________________________________________________________________________</w:t>
      </w:r>
    </w:p>
    <w:p w14:paraId="2CC8256A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3._______________________________________________________________________________________________</w:t>
      </w:r>
    </w:p>
    <w:p w14:paraId="15502C9A" w14:textId="77777777" w:rsidR="00075959" w:rsidRPr="007E2D6E" w:rsidRDefault="00075959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3FCBC24C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Veuillez décrire ci-dessous toute relation, transaction ou circonstance qui, selon vous, pourrait contribuer à créer un conflit d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intérêts.</w:t>
      </w:r>
    </w:p>
    <w:p w14:paraId="06E9B9DA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_________________________________________________________________________________________________</w:t>
      </w:r>
    </w:p>
    <w:p w14:paraId="4F8B844F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_________________________________________________________________________________________________</w:t>
      </w:r>
    </w:p>
    <w:p w14:paraId="365FB9AB" w14:textId="77777777" w:rsidR="00075959" w:rsidRPr="007E2D6E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_________________________________________________________________________________________________</w:t>
      </w:r>
    </w:p>
    <w:p w14:paraId="1162AF57" w14:textId="77777777" w:rsidR="00075959" w:rsidRPr="007E2D6E" w:rsidRDefault="00075959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11ED4465" w14:textId="15903585" w:rsidR="00075959" w:rsidRPr="007E2D6E" w:rsidRDefault="008D6052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Je comprends que je suis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tenu·e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 d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informer </w:t>
      </w:r>
      <w:r w:rsidR="00B10903">
        <w:rPr>
          <w:rFonts w:ascii="Cambria" w:eastAsia="Cambria" w:hAnsi="Cambria" w:cs="Cambria"/>
          <w:b/>
          <w:bCs/>
          <w:sz w:val="24"/>
          <w:szCs w:val="24"/>
          <w:lang w:val="fr-CA"/>
        </w:rPr>
        <w:t>le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 secrétaire exécutif de tout changement de circonstances susceptible d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affecter cette divulgation. Je comprends également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que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 si je me rends compte que je suis en situation de conflit d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intérêts au cours d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une réunion du Conseil d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administration, je dois le déclarer et je dois m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abstenir de participer à la discussion et de voter sur le sujet en question. J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atteste qu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à ma connaissance l</w:t>
      </w:r>
      <w:r w:rsidR="007E2D6E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information contenue dans le présent formulaire est vraie et exacte.</w:t>
      </w:r>
    </w:p>
    <w:p w14:paraId="56659B79" w14:textId="77777777" w:rsidR="00075959" w:rsidRPr="007E2D6E" w:rsidRDefault="00075959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130A676C" w14:textId="77777777" w:rsidR="00075959" w:rsidRPr="007E2D6E" w:rsidRDefault="00075959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112E5462" w14:textId="77777777" w:rsidR="00075959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_____________________________</w:t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  <w:t>_________________________</w:t>
      </w:r>
    </w:p>
    <w:p w14:paraId="3967E548" w14:textId="77777777" w:rsidR="00075959" w:rsidRDefault="008D6052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4"/>
          <w:szCs w:val="24"/>
          <w:lang w:val="fr-CA"/>
        </w:rPr>
        <w:t>SIGNATURE</w:t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  <w:t>DATE</w:t>
      </w:r>
    </w:p>
    <w:sectPr w:rsidR="00075959" w:rsidSect="003008DC">
      <w:headerReference w:type="default" r:id="rId8"/>
      <w:pgSz w:w="12240" w:h="15840"/>
      <w:pgMar w:top="1440" w:right="1440" w:bottom="180" w:left="1440" w:header="431" w:footer="7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BD14" w14:textId="77777777" w:rsidR="00CF1E11" w:rsidRDefault="00CF1E11">
      <w:pPr>
        <w:spacing w:after="0" w:line="240" w:lineRule="auto"/>
      </w:pPr>
      <w:r>
        <w:separator/>
      </w:r>
    </w:p>
  </w:endnote>
  <w:endnote w:type="continuationSeparator" w:id="0">
    <w:p w14:paraId="74073FE2" w14:textId="77777777" w:rsidR="00CF1E11" w:rsidRDefault="00CF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9899" w14:textId="77777777" w:rsidR="00CF1E11" w:rsidRDefault="00CF1E11">
      <w:pPr>
        <w:spacing w:after="0" w:line="240" w:lineRule="auto"/>
      </w:pPr>
      <w:r>
        <w:separator/>
      </w:r>
    </w:p>
  </w:footnote>
  <w:footnote w:type="continuationSeparator" w:id="0">
    <w:p w14:paraId="34767425" w14:textId="77777777" w:rsidR="00CF1E11" w:rsidRDefault="00CF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7E70" w14:textId="77777777" w:rsidR="00075959" w:rsidRDefault="008D60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eastAsia="en-US"/>
      </w:rPr>
      <w:drawing>
        <wp:inline distT="0" distB="0" distL="0" distR="0" wp14:anchorId="7E77C78D" wp14:editId="542F73B2">
          <wp:extent cx="5940623" cy="877824"/>
          <wp:effectExtent l="0" t="0" r="0" b="0"/>
          <wp:docPr id="6" name="image1.png" descr="hf-memorandum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f-memorandum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0623" cy="8778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F1214"/>
    <w:multiLevelType w:val="multilevel"/>
    <w:tmpl w:val="9EB051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2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59"/>
    <w:rsid w:val="00075959"/>
    <w:rsid w:val="00123F8B"/>
    <w:rsid w:val="003008DC"/>
    <w:rsid w:val="00597C1C"/>
    <w:rsid w:val="007E2D6E"/>
    <w:rsid w:val="008D6052"/>
    <w:rsid w:val="009502FA"/>
    <w:rsid w:val="00AC1EED"/>
    <w:rsid w:val="00B10903"/>
    <w:rsid w:val="00C20FC3"/>
    <w:rsid w:val="00CF1E11"/>
    <w:rsid w:val="00E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9F05"/>
  <w15:docId w15:val="{AA4562AF-A6C4-468B-A707-129E2C7B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0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F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FC"/>
  </w:style>
  <w:style w:type="paragraph" w:styleId="Footer">
    <w:name w:val="footer"/>
    <w:basedOn w:val="Normal"/>
    <w:link w:val="FooterChar"/>
    <w:uiPriority w:val="99"/>
    <w:unhideWhenUsed/>
    <w:rsid w:val="000F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FC"/>
  </w:style>
  <w:style w:type="paragraph" w:styleId="ListParagraph">
    <w:name w:val="List Paragraph"/>
    <w:basedOn w:val="Normal"/>
    <w:uiPriority w:val="34"/>
    <w:qFormat/>
    <w:rsid w:val="00EE1E0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2F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FA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B10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PzvcdMXCqaOiCOm3csQv35iOeQ==">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PIPSC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Carvalho</dc:creator>
  <cp:lastModifiedBy>Tony Goddard</cp:lastModifiedBy>
  <cp:revision>5</cp:revision>
  <dcterms:created xsi:type="dcterms:W3CDTF">2021-02-09T15:20:00Z</dcterms:created>
  <dcterms:modified xsi:type="dcterms:W3CDTF">2023-09-07T18:56:00Z</dcterms:modified>
</cp:coreProperties>
</file>